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1744" w14:textId="6A55CB1F" w:rsidR="00382332" w:rsidRPr="00382332" w:rsidRDefault="00382332" w:rsidP="002A1860">
      <w:pPr>
        <w:bidi/>
        <w:jc w:val="center"/>
        <w:rPr>
          <w:sz w:val="44"/>
          <w:szCs w:val="44"/>
        </w:rPr>
      </w:pPr>
      <w:r w:rsidRPr="00382332">
        <w:rPr>
          <w:sz w:val="44"/>
          <w:szCs w:val="44"/>
        </w:rPr>
        <w:t>*</w:t>
      </w:r>
      <w:r w:rsidRPr="00382332">
        <w:rPr>
          <w:rFonts w:cs="Arial"/>
          <w:sz w:val="44"/>
          <w:szCs w:val="44"/>
          <w:rtl/>
        </w:rPr>
        <w:t>اطلاع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 w:hint="eastAsia"/>
          <w:sz w:val="44"/>
          <w:szCs w:val="44"/>
          <w:rtl/>
        </w:rPr>
        <w:t>ه</w:t>
      </w:r>
      <w:r w:rsidRPr="00382332">
        <w:rPr>
          <w:rFonts w:cs="Arial"/>
          <w:sz w:val="44"/>
          <w:szCs w:val="44"/>
          <w:rtl/>
        </w:rPr>
        <w:t xml:space="preserve"> اداره سنجش و ارزش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 w:hint="eastAsia"/>
          <w:sz w:val="44"/>
          <w:szCs w:val="44"/>
          <w:rtl/>
        </w:rPr>
        <w:t>اب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استان تهران</w:t>
      </w:r>
      <w:r w:rsidRPr="00382332">
        <w:rPr>
          <w:sz w:val="44"/>
          <w:szCs w:val="44"/>
        </w:rPr>
        <w:t>*</w:t>
      </w:r>
    </w:p>
    <w:p w14:paraId="085F4F5E" w14:textId="24DED8CB" w:rsidR="00382332" w:rsidRPr="00382332" w:rsidRDefault="002A1860" w:rsidP="002A1860">
      <w:pPr>
        <w:bidi/>
        <w:jc w:val="center"/>
        <w:rPr>
          <w:rFonts w:hint="cs"/>
          <w:sz w:val="44"/>
          <w:szCs w:val="44"/>
          <w:rtl/>
        </w:rPr>
      </w:pPr>
      <w:r w:rsidRPr="002A1860">
        <w:rPr>
          <w:rFonts w:ascii="Segoe UI Emoji" w:hAnsi="Segoe UI Emoji" w:cs="Times New Roman"/>
          <w:sz w:val="44"/>
          <w:szCs w:val="44"/>
          <w:rtl/>
        </w:rPr>
        <w:t>موسسین</w:t>
      </w:r>
      <w:r w:rsidR="00382332" w:rsidRPr="00382332">
        <w:rPr>
          <w:rFonts w:cs="Arial"/>
          <w:sz w:val="44"/>
          <w:szCs w:val="44"/>
          <w:rtl/>
        </w:rPr>
        <w:t xml:space="preserve"> محترم آموزشگاه‌ها</w:t>
      </w:r>
      <w:r w:rsidR="00382332" w:rsidRPr="00382332">
        <w:rPr>
          <w:rFonts w:cs="Arial" w:hint="cs"/>
          <w:sz w:val="44"/>
          <w:szCs w:val="44"/>
          <w:rtl/>
        </w:rPr>
        <w:t>ی</w:t>
      </w:r>
      <w:r w:rsidR="00382332" w:rsidRPr="00382332">
        <w:rPr>
          <w:rFonts w:cs="Arial"/>
          <w:sz w:val="44"/>
          <w:szCs w:val="44"/>
          <w:rtl/>
        </w:rPr>
        <w:t xml:space="preserve"> آزاد فن</w:t>
      </w:r>
      <w:r w:rsidR="00382332" w:rsidRPr="00382332">
        <w:rPr>
          <w:rFonts w:cs="Arial" w:hint="cs"/>
          <w:sz w:val="44"/>
          <w:szCs w:val="44"/>
          <w:rtl/>
        </w:rPr>
        <w:t>ی</w:t>
      </w:r>
      <w:r w:rsidR="00382332" w:rsidRPr="00382332">
        <w:rPr>
          <w:rFonts w:cs="Arial"/>
          <w:sz w:val="44"/>
          <w:szCs w:val="44"/>
          <w:rtl/>
        </w:rPr>
        <w:t xml:space="preserve"> و حرفه‌ا</w:t>
      </w:r>
      <w:r w:rsidR="00382332" w:rsidRPr="00382332">
        <w:rPr>
          <w:rFonts w:cs="Arial" w:hint="cs"/>
          <w:sz w:val="44"/>
          <w:szCs w:val="44"/>
          <w:rtl/>
        </w:rPr>
        <w:t>ی</w:t>
      </w:r>
      <w:r w:rsidR="00382332" w:rsidRPr="00382332">
        <w:rPr>
          <w:rFonts w:cs="Arial"/>
          <w:sz w:val="44"/>
          <w:szCs w:val="44"/>
          <w:rtl/>
        </w:rPr>
        <w:t xml:space="preserve"> شهر تهران</w:t>
      </w:r>
      <w:r>
        <w:rPr>
          <w:rFonts w:cs="Arial" w:hint="cs"/>
          <w:sz w:val="44"/>
          <w:szCs w:val="44"/>
          <w:rtl/>
        </w:rPr>
        <w:t xml:space="preserve"> </w:t>
      </w:r>
      <w:r w:rsidRPr="002A1860">
        <w:rPr>
          <w:rFonts w:cs="Arial"/>
          <w:sz w:val="44"/>
          <w:szCs w:val="44"/>
          <w:rtl/>
        </w:rPr>
        <w:t>رشته صنایع غذایی</w:t>
      </w:r>
    </w:p>
    <w:p w14:paraId="4B747D73" w14:textId="77777777" w:rsidR="00382332" w:rsidRPr="00382332" w:rsidRDefault="00382332" w:rsidP="00382332">
      <w:pPr>
        <w:bidi/>
        <w:jc w:val="lowKashida"/>
        <w:rPr>
          <w:sz w:val="44"/>
          <w:szCs w:val="44"/>
        </w:rPr>
      </w:pPr>
    </w:p>
    <w:p w14:paraId="03A63668" w14:textId="77777777" w:rsidR="002A1860" w:rsidRDefault="002A1860" w:rsidP="002A1860">
      <w:pPr>
        <w:bidi/>
        <w:jc w:val="lowKashida"/>
        <w:rPr>
          <w:rFonts w:cs="Arial"/>
          <w:sz w:val="44"/>
          <w:szCs w:val="44"/>
          <w:rtl/>
        </w:rPr>
      </w:pPr>
    </w:p>
    <w:p w14:paraId="023E9B6C" w14:textId="77777777" w:rsidR="002A1860" w:rsidRDefault="002A1860" w:rsidP="002A1860">
      <w:pPr>
        <w:bidi/>
        <w:jc w:val="lowKashida"/>
        <w:rPr>
          <w:rFonts w:cs="Arial"/>
          <w:sz w:val="44"/>
          <w:szCs w:val="44"/>
          <w:rtl/>
        </w:rPr>
      </w:pPr>
    </w:p>
    <w:p w14:paraId="71B2DC31" w14:textId="1A81D7C0" w:rsidR="00382332" w:rsidRPr="00382332" w:rsidRDefault="002A1860" w:rsidP="002A1860">
      <w:pPr>
        <w:bidi/>
        <w:jc w:val="lowKashida"/>
        <w:rPr>
          <w:sz w:val="44"/>
          <w:szCs w:val="44"/>
        </w:rPr>
      </w:pPr>
      <w:r w:rsidRPr="002A1860">
        <w:rPr>
          <w:rFonts w:cs="Arial"/>
          <w:sz w:val="44"/>
          <w:szCs w:val="44"/>
          <w:rtl/>
        </w:rPr>
        <w:t>چنانچه تمایل به حوزه بودن آموزشگاه خود برای برگزاری آزمون عملی در این رشته را دار</w:t>
      </w:r>
      <w:r>
        <w:rPr>
          <w:rFonts w:cs="Arial" w:hint="cs"/>
          <w:sz w:val="44"/>
          <w:szCs w:val="44"/>
          <w:rtl/>
        </w:rPr>
        <w:t>ی</w:t>
      </w:r>
      <w:r w:rsidRPr="002A1860">
        <w:rPr>
          <w:rFonts w:cs="Arial"/>
          <w:sz w:val="44"/>
          <w:szCs w:val="44"/>
          <w:rtl/>
        </w:rPr>
        <w:t xml:space="preserve">د درصورت دارا بودن شرایط ذیل درخواست کتبی خود را به مرکز </w:t>
      </w:r>
      <w:r>
        <w:rPr>
          <w:rFonts w:cs="Arial" w:hint="cs"/>
          <w:sz w:val="44"/>
          <w:szCs w:val="44"/>
          <w:rtl/>
        </w:rPr>
        <w:t>8</w:t>
      </w:r>
      <w:r w:rsidRPr="002A1860">
        <w:rPr>
          <w:rFonts w:cs="Arial"/>
          <w:sz w:val="44"/>
          <w:szCs w:val="44"/>
          <w:rtl/>
        </w:rPr>
        <w:t xml:space="preserve"> ارایه نمای</w:t>
      </w:r>
      <w:r>
        <w:rPr>
          <w:rFonts w:cs="Arial" w:hint="cs"/>
          <w:sz w:val="44"/>
          <w:szCs w:val="44"/>
          <w:rtl/>
        </w:rPr>
        <w:t>ی</w:t>
      </w:r>
      <w:r w:rsidRPr="002A1860">
        <w:rPr>
          <w:rFonts w:cs="Arial"/>
          <w:sz w:val="44"/>
          <w:szCs w:val="44"/>
          <w:rtl/>
        </w:rPr>
        <w:t>د: 1- مناسب بودن فضای آموزشگاه بر اساس متراژ  2- کامل بودن تجهیزات  3- دارا بودن عملکرد آموزشی مثبت و عدم داشتن شاکی</w:t>
      </w:r>
    </w:p>
    <w:p w14:paraId="75B63AEF" w14:textId="77777777" w:rsidR="00382332" w:rsidRPr="00382332" w:rsidRDefault="00382332" w:rsidP="00382332">
      <w:pPr>
        <w:bidi/>
        <w:jc w:val="lowKashida"/>
        <w:rPr>
          <w:sz w:val="44"/>
          <w:szCs w:val="44"/>
        </w:rPr>
      </w:pPr>
    </w:p>
    <w:p w14:paraId="601375EB" w14:textId="77777777" w:rsidR="002A1860" w:rsidRDefault="00382332" w:rsidP="00382332">
      <w:pPr>
        <w:bidi/>
        <w:jc w:val="lowKashida"/>
        <w:rPr>
          <w:sz w:val="44"/>
          <w:szCs w:val="44"/>
        </w:rPr>
      </w:pPr>
      <w:r w:rsidRPr="00382332">
        <w:rPr>
          <w:sz w:val="44"/>
          <w:szCs w:val="44"/>
        </w:rPr>
        <w:t>*</w:t>
      </w:r>
    </w:p>
    <w:p w14:paraId="3711E3C5" w14:textId="77777777" w:rsidR="002A1860" w:rsidRDefault="002A1860" w:rsidP="002A1860">
      <w:pPr>
        <w:bidi/>
        <w:jc w:val="lowKashida"/>
        <w:rPr>
          <w:rFonts w:hint="cs"/>
          <w:sz w:val="44"/>
          <w:szCs w:val="44"/>
        </w:rPr>
      </w:pPr>
    </w:p>
    <w:p w14:paraId="6AFFDBD5" w14:textId="659F9B33" w:rsidR="00382332" w:rsidRPr="00382332" w:rsidRDefault="00382332" w:rsidP="002A1860">
      <w:pPr>
        <w:bidi/>
        <w:jc w:val="right"/>
        <w:rPr>
          <w:sz w:val="44"/>
          <w:szCs w:val="44"/>
        </w:rPr>
      </w:pPr>
      <w:r w:rsidRPr="00382332">
        <w:rPr>
          <w:rFonts w:cs="Arial"/>
          <w:sz w:val="44"/>
          <w:szCs w:val="44"/>
          <w:rtl/>
        </w:rPr>
        <w:t>اداره سنجش و ارزش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 w:hint="eastAsia"/>
          <w:sz w:val="44"/>
          <w:szCs w:val="44"/>
          <w:rtl/>
        </w:rPr>
        <w:t>اب</w:t>
      </w:r>
      <w:r w:rsidRPr="00382332">
        <w:rPr>
          <w:rFonts w:cs="Arial" w:hint="cs"/>
          <w:sz w:val="44"/>
          <w:szCs w:val="44"/>
          <w:rtl/>
        </w:rPr>
        <w:t>ی</w:t>
      </w:r>
    </w:p>
    <w:p w14:paraId="4E7F6E2B" w14:textId="74A161B4" w:rsidR="00FB6BF2" w:rsidRPr="00382332" w:rsidRDefault="00382332" w:rsidP="002A1860">
      <w:pPr>
        <w:bidi/>
        <w:jc w:val="right"/>
        <w:rPr>
          <w:sz w:val="44"/>
          <w:szCs w:val="44"/>
        </w:rPr>
      </w:pPr>
      <w:r w:rsidRPr="00382332">
        <w:rPr>
          <w:rFonts w:cs="Arial" w:hint="eastAsia"/>
          <w:sz w:val="44"/>
          <w:szCs w:val="44"/>
          <w:rtl/>
        </w:rPr>
        <w:t>آموزش</w:t>
      </w:r>
      <w:r w:rsidRPr="00382332">
        <w:rPr>
          <w:rFonts w:cs="Arial"/>
          <w:sz w:val="44"/>
          <w:szCs w:val="44"/>
          <w:rtl/>
        </w:rPr>
        <w:t xml:space="preserve"> فن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و حرفه‌ا</w:t>
      </w:r>
      <w:r w:rsidRPr="00382332">
        <w:rPr>
          <w:rFonts w:cs="Arial" w:hint="cs"/>
          <w:sz w:val="44"/>
          <w:szCs w:val="44"/>
          <w:rtl/>
        </w:rPr>
        <w:t>ی</w:t>
      </w:r>
      <w:r w:rsidRPr="00382332">
        <w:rPr>
          <w:rFonts w:cs="Arial"/>
          <w:sz w:val="44"/>
          <w:szCs w:val="44"/>
          <w:rtl/>
        </w:rPr>
        <w:t xml:space="preserve"> استان تهران</w:t>
      </w:r>
      <w:r w:rsidRPr="00382332">
        <w:rPr>
          <w:sz w:val="44"/>
          <w:szCs w:val="44"/>
        </w:rPr>
        <w:t>*</w:t>
      </w:r>
    </w:p>
    <w:sectPr w:rsidR="00FB6BF2" w:rsidRPr="00382332" w:rsidSect="008D1C0E">
      <w:pgSz w:w="16838" w:h="11906" w:orient="landscape"/>
      <w:pgMar w:top="426" w:right="1440" w:bottom="568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18"/>
    <w:rsid w:val="002A1860"/>
    <w:rsid w:val="003122E0"/>
    <w:rsid w:val="00382332"/>
    <w:rsid w:val="006B21C3"/>
    <w:rsid w:val="008D1C0E"/>
    <w:rsid w:val="00953376"/>
    <w:rsid w:val="00A7165E"/>
    <w:rsid w:val="00B21518"/>
    <w:rsid w:val="00C56C85"/>
    <w:rsid w:val="00DB1EE8"/>
    <w:rsid w:val="00FB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F1F2EDD"/>
  <w15:chartTrackingRefBased/>
  <w15:docId w15:val="{EFF6E9F6-E28F-4991-B643-7991265F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5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5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5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5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5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5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5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5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5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5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5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5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5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MyDear</dc:creator>
  <cp:keywords/>
  <dc:description/>
  <cp:lastModifiedBy>MyDear</cp:lastModifiedBy>
  <cp:revision>3</cp:revision>
  <dcterms:created xsi:type="dcterms:W3CDTF">2026-07-01T06:23:00Z</dcterms:created>
  <dcterms:modified xsi:type="dcterms:W3CDTF">2026-07-01T06:26:00Z</dcterms:modified>
</cp:coreProperties>
</file>